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65CB3505" w14:textId="77777777" w:rsidR="00FF0115" w:rsidRDefault="00FF0115" w:rsidP="00FF0115">
            <w:pPr>
              <w:pStyle w:val="NormalWeb"/>
            </w:pPr>
            <w:r>
              <w:t>Más de dos mil familias rurales en Cundinamarca tendrán la oportunidad de comercializar sus productos con precios justos y pagos rápidos. La Gobernación abrió inscripciones para que campesinos y asociaciones se vinculen a esta estrategia.</w:t>
            </w:r>
          </w:p>
          <w:p w14:paraId="516C7A23" w14:textId="1E1D5178" w:rsidR="00E525D9" w:rsidRPr="00D5380A" w:rsidRDefault="00E525D9" w:rsidP="00C002EB">
            <w:pPr>
              <w:rPr>
                <w:rFonts w:ascii="Arial" w:hAnsi="Arial" w:cs="Arial"/>
              </w:rPr>
            </w:pP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334B7700" w:rsidR="00893F91" w:rsidRPr="00C519FD" w:rsidRDefault="00FF0115" w:rsidP="003774C6">
            <w:pPr>
              <w:pStyle w:val="NormalWeb"/>
            </w:pPr>
            <w:r>
              <w:t xml:space="preserve">El programa </w:t>
            </w:r>
            <w:r>
              <w:rPr>
                <w:rStyle w:val="nfasis"/>
              </w:rPr>
              <w:t>“Compramos Tu Cosecha”</w:t>
            </w:r>
            <w:r>
              <w:t xml:space="preserve"> permitirá a productores agropecuarios vender directamente sus cosechas, sin intermediarios y con pagos en máximo ocho días. Esta fase beneficiará a más de 2.000 campesinos, mejorando sus ingresos y la economía local.</w:t>
            </w:r>
            <w:r w:rsidR="00163232">
              <w:t xml:space="preserve"> Así lo destacó  </w:t>
            </w:r>
            <w:r w:rsidR="00163232">
              <w:t>La gerente de la Agencia de Comercialización, Elizabeth Valero</w:t>
            </w:r>
            <w:bookmarkStart w:id="0" w:name="_GoBack"/>
            <w:bookmarkEnd w:id="0"/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01CEE6B0" w:rsidR="00EE79CA" w:rsidRPr="00D5380A" w:rsidRDefault="00FF0115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Además de la compra garantizada, la estrategia ofrece apoyo logístico en transporte, distribución y fortalecimiento empresarial, lo que facilita que asociaciones, cooperativas y </w:t>
            </w:r>
            <w:proofErr w:type="spellStart"/>
            <w:r>
              <w:t>MiPymes</w:t>
            </w:r>
            <w:proofErr w:type="spellEnd"/>
            <w:r>
              <w:t xml:space="preserve"> rurales ingresen a mercados formales y sean más competitivas.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66A38DD1" w14:textId="139E67E9" w:rsidR="00FF0115" w:rsidRDefault="00FF0115" w:rsidP="00FF0115">
            <w:pPr>
              <w:pStyle w:val="NormalWeb"/>
            </w:pPr>
            <w:r>
              <w:t xml:space="preserve">Quienes deseen participar deben diligenciar el formulario disponible en línea en el enlace oficial de la Agencia de </w:t>
            </w:r>
            <w:proofErr w:type="gramStart"/>
            <w:r>
              <w:t>Comercialización</w:t>
            </w:r>
            <w:r>
              <w:t xml:space="preserve"> </w:t>
            </w:r>
            <w:r>
              <w:t>.</w:t>
            </w:r>
            <w:proofErr w:type="gramEnd"/>
            <w:r>
              <w:t xml:space="preserve"> La inscripción no tiene costo, y la Gobernación advirtió que cualquier cobro debe denunciarse al </w:t>
            </w:r>
            <w:proofErr w:type="spellStart"/>
            <w:r>
              <w:t>WhatsApp</w:t>
            </w:r>
            <w:proofErr w:type="spellEnd"/>
            <w:r>
              <w:t xml:space="preserve"> 3168521271.</w:t>
            </w:r>
          </w:p>
          <w:p w14:paraId="7217E435" w14:textId="6AE1771D" w:rsidR="00E61FB9" w:rsidRPr="00C64C1D" w:rsidRDefault="00E61FB9" w:rsidP="00C64C1D">
            <w:pPr>
              <w:pStyle w:val="NormalWeb"/>
            </w:pPr>
          </w:p>
        </w:tc>
      </w:tr>
    </w:tbl>
    <w:p w14:paraId="095D902F" w14:textId="63F9E9CF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r w:rsidR="00FF0115">
        <w:t>Campesinos de Cundinamarca podrán vender sus cosechas sin intermediarios en la nueva fase de “Compramos Tu Cosecha”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6F685" w14:textId="77777777" w:rsidR="009553B5" w:rsidRDefault="009553B5">
      <w:r>
        <w:separator/>
      </w:r>
    </w:p>
  </w:endnote>
  <w:endnote w:type="continuationSeparator" w:id="0">
    <w:p w14:paraId="4B08CBD7" w14:textId="77777777" w:rsidR="009553B5" w:rsidRDefault="0095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3A217" w14:textId="77777777" w:rsidR="009553B5" w:rsidRDefault="009553B5">
      <w:r>
        <w:separator/>
      </w:r>
    </w:p>
  </w:footnote>
  <w:footnote w:type="continuationSeparator" w:id="0">
    <w:p w14:paraId="28292929" w14:textId="77777777" w:rsidR="009553B5" w:rsidRDefault="00955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53B5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0BE2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3</cp:revision>
  <dcterms:created xsi:type="dcterms:W3CDTF">2025-09-15T21:49:00Z</dcterms:created>
  <dcterms:modified xsi:type="dcterms:W3CDTF">2025-09-15T21:49:00Z</dcterms:modified>
</cp:coreProperties>
</file>